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71C3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اللقاحات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71C3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اللقاحات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225BBC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كربلاء المقدسة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225BBC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كربلاء المقدسة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CD6AF8" w:rsidRDefault="00E97B4D" w:rsidP="008B7C72">
      <w:pPr>
        <w:bidi/>
        <w:jc w:val="center"/>
        <w:rPr>
          <w:b/>
          <w:bCs/>
          <w:sz w:val="52"/>
          <w:szCs w:val="52"/>
          <w:rtl/>
        </w:rPr>
      </w:pPr>
      <w:r w:rsidRPr="00E97B4D">
        <w:rPr>
          <w:rFonts w:hint="cs"/>
          <w:b/>
          <w:bCs/>
          <w:sz w:val="52"/>
          <w:szCs w:val="52"/>
          <w:rtl/>
        </w:rPr>
        <w:t>الاستمارة القياسية لتبس</w:t>
      </w:r>
      <w:r w:rsidR="00050051">
        <w:rPr>
          <w:rFonts w:hint="cs"/>
          <w:b/>
          <w:bCs/>
          <w:sz w:val="52"/>
          <w:szCs w:val="52"/>
          <w:rtl/>
        </w:rPr>
        <w:t>ي</w:t>
      </w:r>
      <w:r w:rsidRPr="00E97B4D">
        <w:rPr>
          <w:rFonts w:hint="cs"/>
          <w:b/>
          <w:bCs/>
          <w:sz w:val="52"/>
          <w:szCs w:val="52"/>
          <w:rtl/>
        </w:rPr>
        <w:t>ط الاجراءات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C71C3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الصحة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C71C3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الصحة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C71C3E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اللقاحات الدورية</w:t>
                            </w:r>
                            <w:r w:rsidR="00CF7AA2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للاطفال حديثي الولادة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C71C3E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اللقاحات الدورية</w:t>
                      </w:r>
                      <w:r w:rsidR="00CF7AA2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للاطفال حديثي الولادة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576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4650"/>
      </w:tblGrid>
      <w:tr w:rsidR="0041709C" w:rsidTr="0041709C">
        <w:tc>
          <w:tcPr>
            <w:tcW w:w="1110" w:type="dxa"/>
          </w:tcPr>
          <w:p w:rsidR="0041709C" w:rsidRPr="004F553F" w:rsidRDefault="0041709C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41709C" w:rsidRDefault="0041709C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4650" w:type="dxa"/>
          </w:tcPr>
          <w:p w:rsidR="0041709C" w:rsidRDefault="0041709C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41709C" w:rsidTr="0041709C">
        <w:tc>
          <w:tcPr>
            <w:tcW w:w="1110" w:type="dxa"/>
          </w:tcPr>
          <w:p w:rsidR="0041709C" w:rsidRDefault="0041709C" w:rsidP="00DF7FC8">
            <w:pPr>
              <w:bidi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 ساعة</w:t>
            </w: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 ساعة</w:t>
            </w: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نصف ساعة</w:t>
            </w: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--------</w:t>
            </w: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نصف ساعة</w:t>
            </w: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نصف ساعة</w:t>
            </w:r>
          </w:p>
          <w:p w:rsidR="0041709C" w:rsidRDefault="0041709C" w:rsidP="00DF7FC8">
            <w:pPr>
              <w:bidi/>
              <w:jc w:val="center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  <w:rPr>
                <w:rtl/>
              </w:rPr>
            </w:pPr>
          </w:p>
          <w:p w:rsidR="0041709C" w:rsidRDefault="0041709C" w:rsidP="008B7C72">
            <w:pPr>
              <w:bidi/>
              <w:jc w:val="both"/>
            </w:pPr>
          </w:p>
        </w:tc>
        <w:tc>
          <w:tcPr>
            <w:tcW w:w="4650" w:type="dxa"/>
          </w:tcPr>
          <w:p w:rsidR="0041709C" w:rsidRPr="007D4878" w:rsidRDefault="0041709C" w:rsidP="007D4878">
            <w:pPr>
              <w:bidi/>
              <w:jc w:val="both"/>
              <w:rPr>
                <w:sz w:val="28"/>
                <w:szCs w:val="28"/>
                <w:rtl/>
              </w:rPr>
            </w:pPr>
            <w:r w:rsidRPr="00064EAC">
              <w:rPr>
                <w:rFonts w:hint="cs"/>
                <w:sz w:val="28"/>
                <w:szCs w:val="28"/>
                <w:rtl/>
              </w:rPr>
              <w:t xml:space="preserve">1- </w:t>
            </w:r>
            <w:r w:rsidRPr="007D4878">
              <w:rPr>
                <w:sz w:val="28"/>
                <w:szCs w:val="28"/>
                <w:rtl/>
              </w:rPr>
              <w:t>اعطاء اللقاح الاولي في المؤسسة المولد فيها الطفل مع اعطاء ورقة يثبت فيها تاريخ اللقاح</w:t>
            </w:r>
          </w:p>
          <w:p w:rsidR="0041709C" w:rsidRPr="007D4878" w:rsidRDefault="0041709C" w:rsidP="007D4878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من قبل </w:t>
            </w:r>
            <w:r w:rsidRPr="007D4878">
              <w:rPr>
                <w:sz w:val="28"/>
                <w:szCs w:val="28"/>
                <w:rtl/>
              </w:rPr>
              <w:t>المؤسسة الصحية التي يولد فيها الطفل</w:t>
            </w:r>
          </w:p>
          <w:p w:rsidR="0041709C" w:rsidRDefault="0041709C" w:rsidP="0055178F">
            <w:pPr>
              <w:bidi/>
              <w:jc w:val="both"/>
              <w:rPr>
                <w:sz w:val="28"/>
                <w:szCs w:val="28"/>
                <w:rtl/>
              </w:rPr>
            </w:pPr>
            <w:r w:rsidRPr="007D4878">
              <w:rPr>
                <w:rFonts w:hint="cs"/>
                <w:sz w:val="28"/>
                <w:szCs w:val="28"/>
                <w:rtl/>
              </w:rPr>
              <w:t xml:space="preserve">2- </w:t>
            </w:r>
            <w:r w:rsidRPr="007D4878">
              <w:rPr>
                <w:sz w:val="28"/>
                <w:szCs w:val="28"/>
                <w:rtl/>
              </w:rPr>
              <w:t>مراجعة المركز الصحي لتسجيل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واستلام بطاقة المراجعة </w:t>
            </w:r>
            <w:r w:rsidRPr="007D4878">
              <w:rPr>
                <w:sz w:val="28"/>
                <w:szCs w:val="28"/>
                <w:rtl/>
              </w:rPr>
              <w:t>وقياس طول ووزن الطفل</w:t>
            </w:r>
            <w:r>
              <w:rPr>
                <w:rFonts w:hint="cs"/>
                <w:sz w:val="28"/>
                <w:szCs w:val="28"/>
                <w:rtl/>
              </w:rPr>
              <w:t xml:space="preserve"> من قبل </w:t>
            </w:r>
            <w:r w:rsidRPr="007D4878">
              <w:rPr>
                <w:sz w:val="28"/>
                <w:szCs w:val="28"/>
                <w:rtl/>
              </w:rPr>
              <w:t>المركز الصحي</w:t>
            </w:r>
          </w:p>
          <w:p w:rsidR="0041709C" w:rsidRDefault="0041709C" w:rsidP="007D4878">
            <w:pPr>
              <w:autoSpaceDE w:val="0"/>
              <w:autoSpaceDN w:val="0"/>
              <w:bidi/>
              <w:adjustRightInd w:val="0"/>
              <w:spacing w:line="288" w:lineRule="auto"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3- قرار طبيب الرعاية ب</w:t>
            </w:r>
            <w:r w:rsidRPr="007D4878">
              <w:rPr>
                <w:sz w:val="28"/>
                <w:szCs w:val="28"/>
                <w:rtl/>
              </w:rPr>
              <w:t>فحص الطفل واعطاء اللقاح من عدمه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</w:p>
          <w:p w:rsidR="0041709C" w:rsidRPr="007D4878" w:rsidRDefault="0041709C" w:rsidP="007D4878">
            <w:pPr>
              <w:bidi/>
              <w:jc w:val="both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4- في حالة الرفض </w:t>
            </w:r>
            <w:r w:rsidRPr="007D4878">
              <w:rPr>
                <w:sz w:val="28"/>
                <w:szCs w:val="28"/>
                <w:rtl/>
              </w:rPr>
              <w:t>تاجيل اللقاح لوجود عارض صحي</w:t>
            </w:r>
          </w:p>
          <w:p w:rsidR="0041709C" w:rsidRPr="007D4878" w:rsidRDefault="0041709C" w:rsidP="0055178F">
            <w:pPr>
              <w:autoSpaceDE w:val="0"/>
              <w:autoSpaceDN w:val="0"/>
              <w:bidi/>
              <w:adjustRightInd w:val="0"/>
              <w:spacing w:line="288" w:lineRule="auto"/>
              <w:jc w:val="both"/>
              <w:rPr>
                <w:sz w:val="28"/>
                <w:szCs w:val="28"/>
                <w:rtl/>
              </w:rPr>
            </w:pPr>
            <w:r w:rsidRPr="007D4878">
              <w:rPr>
                <w:rFonts w:hint="cs"/>
                <w:sz w:val="28"/>
                <w:szCs w:val="28"/>
                <w:rtl/>
              </w:rPr>
              <w:t xml:space="preserve">5- </w:t>
            </w:r>
            <w:r>
              <w:rPr>
                <w:rFonts w:hint="cs"/>
                <w:sz w:val="28"/>
                <w:szCs w:val="28"/>
                <w:rtl/>
              </w:rPr>
              <w:t xml:space="preserve">في حالة الموافقة </w:t>
            </w:r>
            <w:r w:rsidRPr="007D4878">
              <w:rPr>
                <w:sz w:val="28"/>
                <w:szCs w:val="28"/>
                <w:rtl/>
              </w:rPr>
              <w:t xml:space="preserve">اعطاء </w:t>
            </w:r>
            <w:r>
              <w:rPr>
                <w:rFonts w:hint="cs"/>
                <w:sz w:val="28"/>
                <w:szCs w:val="28"/>
                <w:rtl/>
              </w:rPr>
              <w:t xml:space="preserve">الطفل </w:t>
            </w:r>
            <w:r w:rsidRPr="007D4878">
              <w:rPr>
                <w:sz w:val="28"/>
                <w:szCs w:val="28"/>
                <w:rtl/>
              </w:rPr>
              <w:t xml:space="preserve">اللقاح </w:t>
            </w:r>
            <w:r>
              <w:rPr>
                <w:rFonts w:hint="cs"/>
                <w:sz w:val="28"/>
                <w:szCs w:val="28"/>
                <w:rtl/>
              </w:rPr>
              <w:t xml:space="preserve">وتأشيره </w:t>
            </w:r>
            <w:r w:rsidRPr="007D4878">
              <w:rPr>
                <w:sz w:val="28"/>
                <w:szCs w:val="28"/>
                <w:rtl/>
              </w:rPr>
              <w:t>و</w:t>
            </w:r>
            <w:r>
              <w:rPr>
                <w:rFonts w:hint="cs"/>
                <w:sz w:val="28"/>
                <w:szCs w:val="28"/>
                <w:rtl/>
              </w:rPr>
              <w:t xml:space="preserve">ابلاغ ذويه بموعد </w:t>
            </w:r>
            <w:r w:rsidRPr="007D4878">
              <w:rPr>
                <w:sz w:val="28"/>
                <w:szCs w:val="28"/>
                <w:rtl/>
              </w:rPr>
              <w:t>اللقاح</w:t>
            </w:r>
            <w:r>
              <w:rPr>
                <w:rFonts w:hint="cs"/>
                <w:sz w:val="28"/>
                <w:szCs w:val="28"/>
                <w:rtl/>
              </w:rPr>
              <w:t xml:space="preserve"> القادم من قبل </w:t>
            </w:r>
            <w:r w:rsidRPr="007D4878">
              <w:rPr>
                <w:sz w:val="28"/>
                <w:szCs w:val="28"/>
                <w:rtl/>
              </w:rPr>
              <w:t>وحدة التحصين</w:t>
            </w:r>
          </w:p>
          <w:p w:rsidR="0041709C" w:rsidRPr="007D4878" w:rsidRDefault="0041709C" w:rsidP="007D4878">
            <w:pPr>
              <w:bidi/>
              <w:jc w:val="both"/>
              <w:rPr>
                <w:sz w:val="28"/>
                <w:szCs w:val="28"/>
              </w:rPr>
            </w:pPr>
            <w:r w:rsidRPr="007D4878">
              <w:rPr>
                <w:rFonts w:hint="cs"/>
                <w:sz w:val="28"/>
                <w:szCs w:val="28"/>
                <w:rtl/>
              </w:rPr>
              <w:t xml:space="preserve">6- </w:t>
            </w:r>
            <w:r w:rsidRPr="007D4878">
              <w:rPr>
                <w:sz w:val="28"/>
                <w:szCs w:val="28"/>
                <w:rtl/>
              </w:rPr>
              <w:t>يعاد دفتر اللقاحات الى وحدة رعاية الام والطفل</w:t>
            </w:r>
          </w:p>
        </w:tc>
      </w:tr>
    </w:tbl>
    <w:p w:rsidR="00DF67CF" w:rsidRDefault="00DF67CF" w:rsidP="001965BB">
      <w:pPr>
        <w:bidi/>
        <w:jc w:val="both"/>
        <w:rPr>
          <w:b/>
          <w:bCs/>
          <w:sz w:val="32"/>
          <w:szCs w:val="32"/>
          <w:u w:val="single"/>
        </w:rPr>
      </w:pPr>
    </w:p>
    <w:p w:rsidR="001965BB" w:rsidRPr="001965BB" w:rsidRDefault="004F553F" w:rsidP="00C71C3E">
      <w:pPr>
        <w:bidi/>
        <w:jc w:val="both"/>
        <w:rPr>
          <w:b/>
          <w:bCs/>
          <w:sz w:val="32"/>
          <w:szCs w:val="32"/>
          <w:u w:val="single"/>
          <w:rtl/>
        </w:rPr>
      </w:pPr>
      <w:r w:rsidRPr="004F553F">
        <w:rPr>
          <w:rFonts w:hint="cs"/>
          <w:b/>
          <w:bCs/>
          <w:sz w:val="32"/>
          <w:szCs w:val="32"/>
          <w:u w:val="single"/>
          <w:rtl/>
        </w:rPr>
        <w:lastRenderedPageBreak/>
        <w:t>أرسم خارطة العمليات المبسطة</w:t>
      </w:r>
      <w:r w:rsidR="006A519D">
        <w:rPr>
          <w:rFonts w:hint="cs"/>
          <w:b/>
          <w:bCs/>
          <w:sz w:val="32"/>
          <w:szCs w:val="32"/>
          <w:u w:val="single"/>
          <w:rtl/>
        </w:rPr>
        <w:t>:</w:t>
      </w:r>
      <w:r w:rsidR="001965BB" w:rsidRPr="001965BB">
        <w:rPr>
          <w:rFonts w:hint="cs"/>
          <w:b/>
          <w:bCs/>
          <w:sz w:val="32"/>
          <w:szCs w:val="32"/>
          <w:rtl/>
        </w:rPr>
        <w:t xml:space="preserve"> </w:t>
      </w:r>
      <w:r w:rsidR="00C71C3E">
        <w:rPr>
          <w:rFonts w:ascii="Arial" w:hAnsi="Arial" w:hint="cs"/>
          <w:b/>
          <w:bCs/>
          <w:color w:val="000000"/>
          <w:sz w:val="36"/>
          <w:szCs w:val="36"/>
          <w:rtl/>
          <w:lang w:bidi="ar-EG"/>
        </w:rPr>
        <w:t>اللقاحات الدورية</w:t>
      </w:r>
      <w:r w:rsidR="00D1501C">
        <w:rPr>
          <w:rFonts w:ascii="Arial" w:hAnsi="Arial" w:hint="cs"/>
          <w:b/>
          <w:bCs/>
          <w:color w:val="000000"/>
          <w:sz w:val="36"/>
          <w:szCs w:val="36"/>
          <w:rtl/>
          <w:lang w:bidi="ar-EG"/>
        </w:rPr>
        <w:t xml:space="preserve"> للاطفال حديثي الولادة</w:t>
      </w:r>
    </w:p>
    <w:p w:rsidR="00DF67CF" w:rsidRPr="00CF7AA2" w:rsidRDefault="001965BB" w:rsidP="003D0BE3">
      <w:pPr>
        <w:bidi/>
        <w:rPr>
          <w:rFonts w:ascii="Arial" w:hAnsi="Arial"/>
          <w:b/>
          <w:bCs/>
          <w:color w:val="000000"/>
          <w:sz w:val="28"/>
          <w:szCs w:val="28"/>
          <w:lang w:bidi="ar-EG"/>
        </w:rPr>
      </w:pPr>
      <w:r w:rsidRPr="009B4F66">
        <w:rPr>
          <w:rFonts w:ascii="Arial" w:hAnsi="Arial"/>
          <w:b/>
          <w:bCs/>
          <w:color w:val="000000"/>
          <w:sz w:val="28"/>
          <w:szCs w:val="28"/>
          <w:rtl/>
          <w:lang w:bidi="ar-EG"/>
        </w:rPr>
        <w:t xml:space="preserve"> </w:t>
      </w:r>
      <w:r w:rsidR="003D0BE3">
        <w:object w:dxaOrig="8985" w:dyaOrig="9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3pt;height:494.2pt" o:ole="">
            <v:imagedata r:id="rId9" o:title=""/>
          </v:shape>
          <o:OLEObject Type="Embed" ProgID="Visio.Drawing.15" ShapeID="_x0000_i1025" DrawAspect="Content" ObjectID="_1527294177" r:id="rId10"/>
        </w:object>
      </w:r>
    </w:p>
    <w:p w:rsidR="006A519D" w:rsidRPr="00DF67CF" w:rsidRDefault="00050051" w:rsidP="00CF7AA2">
      <w:pPr>
        <w:bidi/>
        <w:jc w:val="both"/>
        <w:rPr>
          <w:b/>
          <w:bCs/>
          <w:sz w:val="20"/>
          <w:szCs w:val="20"/>
          <w:rtl/>
          <w:lang w:bidi="ar-IQ"/>
        </w:rPr>
      </w:pPr>
      <w:bookmarkStart w:id="0" w:name="_GoBack"/>
      <w:bookmarkEnd w:id="0"/>
      <w:r w:rsidRPr="00DF67CF">
        <w:rPr>
          <w:rFonts w:hint="cs"/>
          <w:b/>
          <w:bCs/>
          <w:sz w:val="20"/>
          <w:szCs w:val="20"/>
          <w:rtl/>
          <w:lang w:bidi="ar-IQ"/>
        </w:rPr>
        <w:tab/>
      </w:r>
    </w:p>
    <w:sectPr w:rsidR="006A519D" w:rsidRPr="00DF67CF" w:rsidSect="00DF67CF">
      <w:headerReference w:type="default" r:id="rId11"/>
      <w:footerReference w:type="default" r:id="rId12"/>
      <w:pgSz w:w="12240" w:h="15840"/>
      <w:pgMar w:top="1440" w:right="72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1E" w:rsidRDefault="00C83D1E" w:rsidP="00E97B4D">
      <w:pPr>
        <w:spacing w:after="0" w:line="240" w:lineRule="auto"/>
      </w:pPr>
      <w:r>
        <w:separator/>
      </w:r>
    </w:p>
  </w:endnote>
  <w:endnote w:type="continuationSeparator" w:id="0">
    <w:p w:rsidR="00C83D1E" w:rsidRDefault="00C83D1E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7CF" w:rsidRDefault="00DF67CF" w:rsidP="00DF67CF">
    <w:pPr>
      <w:pStyle w:val="Footer"/>
      <w:tabs>
        <w:tab w:val="clear" w:pos="4680"/>
        <w:tab w:val="clear" w:pos="9360"/>
        <w:tab w:val="left" w:pos="24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1E" w:rsidRDefault="00C83D1E" w:rsidP="00E97B4D">
      <w:pPr>
        <w:spacing w:after="0" w:line="240" w:lineRule="auto"/>
      </w:pPr>
      <w:r>
        <w:separator/>
      </w:r>
    </w:p>
  </w:footnote>
  <w:footnote w:type="continuationSeparator" w:id="0">
    <w:p w:rsidR="00C83D1E" w:rsidRDefault="00C83D1E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5B634850" wp14:editId="0ADA1CE0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21" name="Picture 21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6C9281DB" wp14:editId="4B8CAF83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6F35FF4A" wp14:editId="058FBDC3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34" name="Picture 3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766F8953" wp14:editId="2FF42ACB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35" name="Picture 3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451A67F7" wp14:editId="21134DBE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6" name="Picture 36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kwNKwFAGEHKSktAAAA"/>
  </w:docVars>
  <w:rsids>
    <w:rsidRoot w:val="002E7255"/>
    <w:rsid w:val="00012A56"/>
    <w:rsid w:val="0002136A"/>
    <w:rsid w:val="00032BBD"/>
    <w:rsid w:val="00050051"/>
    <w:rsid w:val="00064EAC"/>
    <w:rsid w:val="00097722"/>
    <w:rsid w:val="000B1A4D"/>
    <w:rsid w:val="001621B2"/>
    <w:rsid w:val="00186DCE"/>
    <w:rsid w:val="001965BB"/>
    <w:rsid w:val="00225BBC"/>
    <w:rsid w:val="00230B70"/>
    <w:rsid w:val="00244E54"/>
    <w:rsid w:val="0025099A"/>
    <w:rsid w:val="002663C5"/>
    <w:rsid w:val="002E7255"/>
    <w:rsid w:val="00310728"/>
    <w:rsid w:val="00374A6B"/>
    <w:rsid w:val="003A383F"/>
    <w:rsid w:val="003C068A"/>
    <w:rsid w:val="003D0BE3"/>
    <w:rsid w:val="00402581"/>
    <w:rsid w:val="0041709C"/>
    <w:rsid w:val="00475455"/>
    <w:rsid w:val="004C61F4"/>
    <w:rsid w:val="004F553F"/>
    <w:rsid w:val="0055178F"/>
    <w:rsid w:val="006A519D"/>
    <w:rsid w:val="007D4878"/>
    <w:rsid w:val="00801487"/>
    <w:rsid w:val="00815EBC"/>
    <w:rsid w:val="008216B7"/>
    <w:rsid w:val="00870822"/>
    <w:rsid w:val="008A6F08"/>
    <w:rsid w:val="008B7C72"/>
    <w:rsid w:val="008E32B6"/>
    <w:rsid w:val="008F7F96"/>
    <w:rsid w:val="00A456A4"/>
    <w:rsid w:val="00A81691"/>
    <w:rsid w:val="00AC750C"/>
    <w:rsid w:val="00B04B24"/>
    <w:rsid w:val="00BA5F75"/>
    <w:rsid w:val="00C24237"/>
    <w:rsid w:val="00C565FF"/>
    <w:rsid w:val="00C71C3E"/>
    <w:rsid w:val="00C74611"/>
    <w:rsid w:val="00C83D1E"/>
    <w:rsid w:val="00CD6AF8"/>
    <w:rsid w:val="00CE1984"/>
    <w:rsid w:val="00CF11A8"/>
    <w:rsid w:val="00CF7AA2"/>
    <w:rsid w:val="00D10746"/>
    <w:rsid w:val="00D1501C"/>
    <w:rsid w:val="00D47CA0"/>
    <w:rsid w:val="00D67E3F"/>
    <w:rsid w:val="00DF101F"/>
    <w:rsid w:val="00DF67CF"/>
    <w:rsid w:val="00DF7FC8"/>
    <w:rsid w:val="00E104BB"/>
    <w:rsid w:val="00E6168B"/>
    <w:rsid w:val="00E856FE"/>
    <w:rsid w:val="00E9155D"/>
    <w:rsid w:val="00E97B4D"/>
    <w:rsid w:val="00EA682B"/>
    <w:rsid w:val="00F02C63"/>
    <w:rsid w:val="00F43596"/>
    <w:rsid w:val="00FA65A7"/>
    <w:rsid w:val="00FC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FCD79-88A4-4E97-B981-F7A6BA5F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dcterms:created xsi:type="dcterms:W3CDTF">2016-03-26T19:06:00Z</dcterms:created>
  <dcterms:modified xsi:type="dcterms:W3CDTF">2016-06-13T00:37:00Z</dcterms:modified>
</cp:coreProperties>
</file>